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8E" w:rsidRPr="006A3019" w:rsidRDefault="006A3019" w:rsidP="006A3019">
      <w:pPr>
        <w:pStyle w:val="ConsPlusTitle"/>
        <w:jc w:val="center"/>
        <w:rPr>
          <w:i/>
          <w:sz w:val="26"/>
          <w:szCs w:val="26"/>
        </w:rPr>
      </w:pPr>
      <w:bookmarkStart w:id="0" w:name="_GoBack"/>
      <w:r w:rsidRPr="006A3019">
        <w:rPr>
          <w:i/>
          <w:sz w:val="26"/>
          <w:szCs w:val="26"/>
        </w:rPr>
        <w:t>Проект постановления администрации Копейского городского округа</w:t>
      </w:r>
    </w:p>
    <w:bookmarkEnd w:id="0"/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0B10A4" w:rsidRDefault="007E528E" w:rsidP="007E528E">
      <w:pPr>
        <w:pStyle w:val="ConsPlusTitle"/>
        <w:ind w:right="3685"/>
        <w:rPr>
          <w:b w:val="0"/>
          <w:sz w:val="26"/>
          <w:szCs w:val="26"/>
        </w:rPr>
      </w:pPr>
    </w:p>
    <w:p w:rsidR="007E528E" w:rsidRPr="00851FB8" w:rsidRDefault="007E528E" w:rsidP="00F23882">
      <w:pPr>
        <w:pStyle w:val="ConsPlusTitle"/>
        <w:ind w:right="4252"/>
        <w:rPr>
          <w:b w:val="0"/>
          <w:sz w:val="28"/>
          <w:szCs w:val="28"/>
        </w:rPr>
      </w:pPr>
      <w:r w:rsidRPr="00851FB8">
        <w:rPr>
          <w:b w:val="0"/>
          <w:sz w:val="28"/>
          <w:szCs w:val="28"/>
        </w:rPr>
        <w:t xml:space="preserve">О </w:t>
      </w:r>
      <w:r w:rsidR="00851FB8" w:rsidRPr="00851FB8">
        <w:rPr>
          <w:b w:val="0"/>
          <w:sz w:val="28"/>
          <w:szCs w:val="28"/>
        </w:rPr>
        <w:t>внесении изменений в постановление администрации Копейского городского округа от 12.12.2017 № 3105-п</w:t>
      </w:r>
      <w:r w:rsidRPr="00851FB8">
        <w:rPr>
          <w:b w:val="0"/>
          <w:sz w:val="28"/>
          <w:szCs w:val="28"/>
        </w:rPr>
        <w:t xml:space="preserve"> </w:t>
      </w:r>
    </w:p>
    <w:p w:rsidR="007E528E" w:rsidRPr="00F23882" w:rsidRDefault="007E528E" w:rsidP="00F23882">
      <w:pPr>
        <w:pStyle w:val="ConsPlusNormal"/>
        <w:jc w:val="center"/>
        <w:rPr>
          <w:sz w:val="26"/>
          <w:szCs w:val="26"/>
        </w:rPr>
      </w:pPr>
    </w:p>
    <w:p w:rsidR="00F47D9E" w:rsidRPr="00F23882" w:rsidRDefault="00F47D9E" w:rsidP="00F23882">
      <w:pPr>
        <w:pStyle w:val="ConsPlusNormal"/>
        <w:jc w:val="center"/>
        <w:rPr>
          <w:sz w:val="26"/>
          <w:szCs w:val="26"/>
        </w:rPr>
      </w:pPr>
    </w:p>
    <w:p w:rsidR="00F47D9E" w:rsidRPr="00F23882" w:rsidRDefault="00F47D9E" w:rsidP="00F23882">
      <w:pPr>
        <w:pStyle w:val="ConsPlusNormal"/>
        <w:jc w:val="center"/>
        <w:rPr>
          <w:sz w:val="26"/>
          <w:szCs w:val="26"/>
        </w:rPr>
      </w:pPr>
    </w:p>
    <w:p w:rsidR="007E528E" w:rsidRPr="00C01BF4" w:rsidRDefault="007E528E" w:rsidP="00F23882">
      <w:pPr>
        <w:pStyle w:val="ConsPlusNormal"/>
        <w:ind w:firstLine="540"/>
        <w:jc w:val="both"/>
        <w:rPr>
          <w:sz w:val="28"/>
          <w:szCs w:val="28"/>
        </w:rPr>
      </w:pPr>
      <w:r w:rsidRPr="00C01BF4">
        <w:rPr>
          <w:sz w:val="28"/>
          <w:szCs w:val="28"/>
        </w:rPr>
        <w:t xml:space="preserve">В соответствии с Бюджетным </w:t>
      </w:r>
      <w:hyperlink r:id="rId8" w:history="1">
        <w:r w:rsidRPr="00C01BF4">
          <w:rPr>
            <w:sz w:val="28"/>
            <w:szCs w:val="28"/>
          </w:rPr>
          <w:t>кодексом</w:t>
        </w:r>
      </w:hyperlink>
      <w:r w:rsidRPr="00C01BF4">
        <w:rPr>
          <w:sz w:val="28"/>
          <w:szCs w:val="28"/>
        </w:rPr>
        <w:t xml:space="preserve"> Российской Федерации, Трудовым </w:t>
      </w:r>
      <w:hyperlink r:id="rId9" w:history="1">
        <w:r w:rsidRPr="00C01BF4">
          <w:rPr>
            <w:sz w:val="28"/>
            <w:szCs w:val="28"/>
          </w:rPr>
          <w:t>кодексом</w:t>
        </w:r>
      </w:hyperlink>
      <w:r w:rsidRPr="00C01BF4">
        <w:rPr>
          <w:sz w:val="28"/>
          <w:szCs w:val="28"/>
        </w:rPr>
        <w:t xml:space="preserve"> Российской Федерации, Федеральным законом от 06 октября 2003 года</w:t>
      </w:r>
      <w:r w:rsidR="00100650" w:rsidRPr="00C01BF4">
        <w:rPr>
          <w:sz w:val="28"/>
          <w:szCs w:val="28"/>
        </w:rPr>
        <w:t xml:space="preserve">  № 131-ФЗ </w:t>
      </w:r>
      <w:r w:rsidRPr="00C01BF4">
        <w:rPr>
          <w:sz w:val="28"/>
          <w:szCs w:val="28"/>
        </w:rPr>
        <w:t xml:space="preserve"> «</w:t>
      </w:r>
      <w:r w:rsidR="00F23882" w:rsidRPr="00C01BF4">
        <w:rPr>
          <w:sz w:val="28"/>
          <w:szCs w:val="28"/>
        </w:rPr>
        <w:t>О</w:t>
      </w:r>
      <w:r w:rsidRPr="00C01BF4">
        <w:rPr>
          <w:sz w:val="28"/>
          <w:szCs w:val="28"/>
        </w:rPr>
        <w:t xml:space="preserve">б общих принципах организации местного самоуправления в Российской Федерации», </w:t>
      </w:r>
      <w:r w:rsidR="00E954BC">
        <w:rPr>
          <w:sz w:val="28"/>
          <w:szCs w:val="28"/>
        </w:rPr>
        <w:t xml:space="preserve">Федеральным законом от 19 июня 2000 № 82-ФЗ «О минимальном размере оплаты труда», Федеральным законом от 07 марта 2018 № 41-ФЗ «О внесении изменения в статью 1 Федерального закона «О минимальном размере оплаты труда», </w:t>
      </w:r>
      <w:r w:rsidR="00ED3D44">
        <w:rPr>
          <w:sz w:val="28"/>
          <w:szCs w:val="28"/>
        </w:rPr>
        <w:t>решением Челябинской областной трехсторонней комиссии по регулированию социально-трудовых отношений от 28 декабря 2017</w:t>
      </w:r>
      <w:r w:rsidR="00A36D40">
        <w:rPr>
          <w:sz w:val="28"/>
          <w:szCs w:val="28"/>
        </w:rPr>
        <w:t xml:space="preserve"> № 3 «О минимальной заработной плате в Челябинской области на 2018 год»</w:t>
      </w:r>
      <w:r w:rsidRPr="00C01BF4">
        <w:rPr>
          <w:sz w:val="28"/>
          <w:szCs w:val="28"/>
        </w:rPr>
        <w:t xml:space="preserve">, Уставом муниципального образования «Копейский городской округ», администрация Копейского городского округа </w:t>
      </w:r>
    </w:p>
    <w:p w:rsidR="007E528E" w:rsidRPr="00C01BF4" w:rsidRDefault="007E528E" w:rsidP="00F23882">
      <w:pPr>
        <w:pStyle w:val="ConsPlusNormal"/>
        <w:jc w:val="both"/>
        <w:rPr>
          <w:sz w:val="28"/>
          <w:szCs w:val="28"/>
        </w:rPr>
      </w:pPr>
      <w:r w:rsidRPr="00C01BF4">
        <w:rPr>
          <w:sz w:val="28"/>
          <w:szCs w:val="28"/>
        </w:rPr>
        <w:t>ПОСТАНОВЛЯЕТ:</w:t>
      </w:r>
    </w:p>
    <w:p w:rsidR="0067279A" w:rsidRDefault="0067279A" w:rsidP="006414D8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Копейского городского округа от </w:t>
      </w:r>
      <w:r w:rsidR="00764AEA">
        <w:rPr>
          <w:sz w:val="28"/>
          <w:szCs w:val="28"/>
        </w:rPr>
        <w:t>12.12.2017</w:t>
      </w:r>
      <w:r>
        <w:rPr>
          <w:sz w:val="28"/>
          <w:szCs w:val="28"/>
        </w:rPr>
        <w:t xml:space="preserve"> № </w:t>
      </w:r>
      <w:r w:rsidR="00764AEA">
        <w:rPr>
          <w:sz w:val="28"/>
          <w:szCs w:val="28"/>
        </w:rPr>
        <w:t>3105</w:t>
      </w:r>
      <w:r>
        <w:rPr>
          <w:sz w:val="28"/>
          <w:szCs w:val="28"/>
        </w:rPr>
        <w:t xml:space="preserve">-п «О </w:t>
      </w:r>
      <w:r w:rsidR="00764AEA">
        <w:rPr>
          <w:sz w:val="28"/>
          <w:szCs w:val="28"/>
        </w:rPr>
        <w:t>Порядке предоставления субсидий на организацию оплачиваемых общественных работ для граждан, ищущих работу и безработных граждан; временных работ для несовершеннолетних граждан в возрасте от 14 до 18 лет и на создание рабочих мест для занятых на общественных и временных работах на территории Копейского городского округа»</w:t>
      </w:r>
      <w:r w:rsidR="003A0D8B">
        <w:rPr>
          <w:bCs/>
          <w:sz w:val="28"/>
          <w:szCs w:val="28"/>
        </w:rPr>
        <w:t xml:space="preserve"> изменения</w:t>
      </w:r>
      <w:r>
        <w:rPr>
          <w:bCs/>
          <w:sz w:val="28"/>
          <w:szCs w:val="28"/>
        </w:rPr>
        <w:t>, изложив пункт 1</w:t>
      </w:r>
      <w:r w:rsidR="003A0D8B">
        <w:rPr>
          <w:bCs/>
          <w:sz w:val="28"/>
          <w:szCs w:val="28"/>
        </w:rPr>
        <w:t>0 и 11</w:t>
      </w:r>
      <w:r>
        <w:rPr>
          <w:bCs/>
          <w:sz w:val="28"/>
          <w:szCs w:val="28"/>
        </w:rPr>
        <w:t xml:space="preserve"> </w:t>
      </w:r>
      <w:r w:rsidR="003A0D8B"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следующей редакции: </w:t>
      </w:r>
    </w:p>
    <w:p w:rsidR="006E1535" w:rsidRPr="006234E9" w:rsidRDefault="006234E9" w:rsidP="006234E9">
      <w:pPr>
        <w:pStyle w:val="a3"/>
        <w:tabs>
          <w:tab w:val="left" w:pos="567"/>
          <w:tab w:val="left" w:pos="851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 w:rsidR="006E1535" w:rsidRPr="006234E9">
        <w:rPr>
          <w:sz w:val="28"/>
          <w:szCs w:val="28"/>
        </w:rPr>
        <w:t>Размер субсидий работодателю на организацию оплачиваемых общественных работ рассчитывается по формуле: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18.75pt">
            <v:imagedata r:id="rId10" o:title=""/>
          </v:shape>
        </w:pict>
      </w:r>
      <w:r w:rsidR="006E1535" w:rsidRPr="006E1535">
        <w:rPr>
          <w:sz w:val="28"/>
          <w:szCs w:val="28"/>
        </w:rPr>
        <w:t xml:space="preserve"> где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26" type="#_x0000_t75" style="width:28.5pt;height:18.75pt">
            <v:imagedata r:id="rId11" o:title=""/>
          </v:shape>
        </w:pict>
      </w:r>
      <w:r w:rsidR="006E1535" w:rsidRPr="006E1535">
        <w:rPr>
          <w:sz w:val="28"/>
          <w:szCs w:val="28"/>
        </w:rPr>
        <w:t>средства на выплату субсидий работодателю;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27" type="#_x0000_t75" style="width:28.5pt;height:18.75pt">
            <v:imagedata r:id="rId12" o:title=""/>
          </v:shape>
        </w:pict>
      </w:r>
      <w:r w:rsidR="006E1535" w:rsidRPr="006E1535">
        <w:rPr>
          <w:sz w:val="28"/>
          <w:szCs w:val="28"/>
        </w:rPr>
        <w:t>численность участников мероприятий, человек;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28" type="#_x0000_t75" style="width:36.75pt;height:18.75pt">
            <v:imagedata r:id="rId13" o:title=""/>
          </v:shape>
        </w:pict>
      </w:r>
      <w:r w:rsidR="006E1535" w:rsidRPr="006E1535">
        <w:rPr>
          <w:sz w:val="28"/>
          <w:szCs w:val="28"/>
        </w:rPr>
        <w:t>фактическая стоимость затрат на 1 участника в месяц;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4"/>
          <w:sz w:val="28"/>
          <w:szCs w:val="28"/>
        </w:rPr>
        <w:pict>
          <v:shape id="_x0000_i1029" type="#_x0000_t75" style="width:20.25pt;height:13.5pt">
            <v:imagedata r:id="rId14" o:title=""/>
          </v:shape>
        </w:pict>
      </w:r>
      <w:r w:rsidR="006E1535" w:rsidRPr="006E1535">
        <w:rPr>
          <w:sz w:val="28"/>
          <w:szCs w:val="28"/>
        </w:rPr>
        <w:t>период участия в мероприятиях, месяцев (рекомендуемый период – от 1 до 3 месяцев)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lastRenderedPageBreak/>
        <w:pict>
          <v:shape id="_x0000_i1030" type="#_x0000_t75" style="width:30.75pt;height:18.75pt">
            <v:imagedata r:id="rId15" o:title=""/>
          </v:shape>
        </w:pict>
      </w:r>
      <w:r w:rsidR="006E1535" w:rsidRPr="006E1535">
        <w:rPr>
          <w:sz w:val="28"/>
          <w:szCs w:val="28"/>
        </w:rPr>
        <w:t>средства на создание рабоч</w:t>
      </w:r>
      <w:r w:rsidR="00423DC5">
        <w:rPr>
          <w:sz w:val="28"/>
          <w:szCs w:val="28"/>
        </w:rPr>
        <w:t>его места в размере не более  23</w:t>
      </w:r>
      <w:r w:rsidR="006E1535" w:rsidRPr="006E1535">
        <w:rPr>
          <w:sz w:val="28"/>
          <w:szCs w:val="28"/>
        </w:rPr>
        <w:t xml:space="preserve"> % от  субсидии на оплату труда занятых на общественных работах, включающие:</w:t>
      </w:r>
    </w:p>
    <w:p w:rsidR="006E1535" w:rsidRPr="006E1535" w:rsidRDefault="006E1535" w:rsidP="006E1535">
      <w:pPr>
        <w:numPr>
          <w:ilvl w:val="0"/>
          <w:numId w:val="6"/>
        </w:numPr>
        <w:tabs>
          <w:tab w:val="left" w:pos="851"/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 xml:space="preserve">средства на приобретение </w:t>
      </w:r>
      <w:r w:rsidR="00423DC5" w:rsidRPr="006E1535">
        <w:rPr>
          <w:sz w:val="28"/>
          <w:szCs w:val="28"/>
        </w:rPr>
        <w:t>материалов</w:t>
      </w:r>
      <w:r w:rsidR="00423DC5">
        <w:rPr>
          <w:sz w:val="28"/>
          <w:szCs w:val="28"/>
        </w:rPr>
        <w:t xml:space="preserve"> и программного обеспечения (в том числе лицензированного)</w:t>
      </w:r>
      <w:r w:rsidRPr="006E1535">
        <w:rPr>
          <w:sz w:val="28"/>
          <w:szCs w:val="28"/>
        </w:rPr>
        <w:t>, инвентаря, спецодежды, канцелярских товаров, оргтехники (в случае необходимости), обслуживание оргтехники</w:t>
      </w:r>
      <w:r w:rsidR="00423DC5">
        <w:rPr>
          <w:sz w:val="28"/>
          <w:szCs w:val="28"/>
        </w:rPr>
        <w:t xml:space="preserve"> и программного обеспечения</w:t>
      </w:r>
      <w:r w:rsidRPr="006E1535">
        <w:rPr>
          <w:sz w:val="28"/>
          <w:szCs w:val="28"/>
        </w:rPr>
        <w:t xml:space="preserve">,  в размере не менее </w:t>
      </w:r>
      <w:r w:rsidR="00423DC5">
        <w:rPr>
          <w:sz w:val="28"/>
          <w:szCs w:val="28"/>
        </w:rPr>
        <w:t>8</w:t>
      </w:r>
      <w:r w:rsidRPr="006E1535">
        <w:rPr>
          <w:sz w:val="28"/>
          <w:szCs w:val="28"/>
        </w:rPr>
        <w:t xml:space="preserve"> % от затрат на оплату труда граждан, задействованных в общественных работах; </w:t>
      </w:r>
    </w:p>
    <w:p w:rsidR="006E1535" w:rsidRPr="006E1535" w:rsidRDefault="006E1535" w:rsidP="006E1535">
      <w:pPr>
        <w:numPr>
          <w:ilvl w:val="0"/>
          <w:numId w:val="6"/>
        </w:numPr>
        <w:tabs>
          <w:tab w:val="left" w:pos="851"/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 xml:space="preserve">средства  для оплаты услуг банка на основании действующих договоров: </w:t>
      </w:r>
    </w:p>
    <w:p w:rsidR="006E1535" w:rsidRPr="006E1535" w:rsidRDefault="006E1535" w:rsidP="006E1535">
      <w:pPr>
        <w:tabs>
          <w:tab w:val="left" w:pos="851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за зачисление сумм денежных средств на счета банковских карт - в процентах, подтверждаемых договором на банковское обслуживание, рассчитываемой от суммы затрат на оплату труда граждан, задействованных в общественных работах за минусом сумм обязательных страховых взносов, уплачиваемых  во внебюджетные государственные фонды и суммы налога на доходы физических лиц;</w:t>
      </w:r>
    </w:p>
    <w:p w:rsidR="006E1535" w:rsidRPr="006E1535" w:rsidRDefault="006E1535" w:rsidP="006E1535">
      <w:pPr>
        <w:tabs>
          <w:tab w:val="left" w:pos="851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за иные услуги банка, необходимые для организации оплачиваемых общественных работ;</w:t>
      </w:r>
    </w:p>
    <w:p w:rsidR="006E1535" w:rsidRPr="006E1535" w:rsidRDefault="006E1535" w:rsidP="006E1535">
      <w:pPr>
        <w:numPr>
          <w:ilvl w:val="0"/>
          <w:numId w:val="6"/>
        </w:numPr>
        <w:tabs>
          <w:tab w:val="left" w:pos="851"/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средства на оплату труда бухгалтера и начальника отдела, организующих обществе</w:t>
      </w:r>
      <w:r w:rsidR="00470D21">
        <w:rPr>
          <w:sz w:val="28"/>
          <w:szCs w:val="28"/>
        </w:rPr>
        <w:t>нные работы в размере не более 14</w:t>
      </w:r>
      <w:r w:rsidRPr="006E1535">
        <w:rPr>
          <w:sz w:val="28"/>
          <w:szCs w:val="28"/>
        </w:rPr>
        <w:t xml:space="preserve"> % от затрат на оплату труда граждан, задействованных в общественных работах.</w:t>
      </w:r>
    </w:p>
    <w:p w:rsidR="006E1535" w:rsidRPr="006E1535" w:rsidRDefault="006E153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Фактическая стоимость затрат на 1 участника в месяц (</w:t>
      </w:r>
      <w:r w:rsidR="00283CB5">
        <w:rPr>
          <w:position w:val="-14"/>
          <w:sz w:val="28"/>
          <w:szCs w:val="28"/>
        </w:rPr>
        <w:pict>
          <v:shape id="_x0000_i1031" type="#_x0000_t75" style="width:27pt;height:18.75pt">
            <v:imagedata r:id="rId16" o:title=""/>
          </v:shape>
        </w:pict>
      </w:r>
      <w:r w:rsidRPr="006E1535">
        <w:rPr>
          <w:sz w:val="28"/>
          <w:szCs w:val="28"/>
        </w:rPr>
        <w:t>) рассчитывается по следующей формуле: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32" type="#_x0000_t75" style="width:142.5pt;height:18.75pt">
            <v:imagedata r:id="rId17" o:title=""/>
          </v:shape>
        </w:pict>
      </w:r>
      <w:r w:rsidR="006E1535" w:rsidRPr="006E1535">
        <w:rPr>
          <w:sz w:val="28"/>
          <w:szCs w:val="28"/>
        </w:rPr>
        <w:t>, где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33" type="#_x0000_t75" style="width:36.75pt;height:18pt">
            <v:imagedata r:id="rId18" o:title=""/>
          </v:shape>
        </w:pict>
      </w:r>
      <w:r w:rsidR="006E1535" w:rsidRPr="006E1535">
        <w:rPr>
          <w:sz w:val="28"/>
          <w:szCs w:val="28"/>
        </w:rPr>
        <w:t>минимальный размер оплаты труда, установленный региональным соглашением о минимальной заработной плате в Челябинской области на год, на который рассчитывается размер субсидии;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34" type="#_x0000_t75" style="width:33.75pt;height:18pt">
            <v:imagedata r:id="rId19" o:title=""/>
          </v:shape>
        </w:pict>
      </w:r>
      <w:r w:rsidR="006E1535" w:rsidRPr="006E1535">
        <w:rPr>
          <w:sz w:val="28"/>
          <w:szCs w:val="28"/>
        </w:rPr>
        <w:t>размер районного коэффициента;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pict>
          <v:shape id="_x0000_i1035" type="#_x0000_t75" style="width:24.75pt;height:13.5pt">
            <v:imagedata r:id="rId20" o:title=""/>
          </v:shape>
        </w:pict>
      </w:r>
      <w:r w:rsidR="006E1535" w:rsidRPr="006E1535">
        <w:rPr>
          <w:sz w:val="28"/>
          <w:szCs w:val="28"/>
        </w:rPr>
        <w:t>размер страховых взносов на обязательное пенсионное страхование, медицинское страхование, социальное страхование от несчастных случаев на производстве;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pict>
          <v:shape id="_x0000_i1036" type="#_x0000_t75" style="width:28.5pt;height:13.5pt">
            <v:imagedata r:id="rId21" o:title=""/>
          </v:shape>
        </w:pict>
      </w:r>
      <w:r w:rsidR="006E1535" w:rsidRPr="006E1535">
        <w:rPr>
          <w:sz w:val="28"/>
          <w:szCs w:val="28"/>
        </w:rPr>
        <w:t>компенсация за отпуск.</w:t>
      </w:r>
    </w:p>
    <w:p w:rsidR="006E1535" w:rsidRPr="006E1535" w:rsidRDefault="006E153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Компенсация за отпуск (</w:t>
      </w:r>
      <w:r w:rsidR="00283CB5">
        <w:rPr>
          <w:position w:val="-6"/>
          <w:sz w:val="28"/>
          <w:szCs w:val="28"/>
        </w:rPr>
        <w:pict>
          <v:shape id="_x0000_i1037" type="#_x0000_t75" style="width:21pt;height:13.5pt">
            <v:imagedata r:id="rId22" o:title=""/>
          </v:shape>
        </w:pict>
      </w:r>
      <w:r w:rsidRPr="006E1535">
        <w:rPr>
          <w:sz w:val="28"/>
          <w:szCs w:val="28"/>
        </w:rPr>
        <w:t>) рассчитывается следующим образом: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  <w:r>
        <w:rPr>
          <w:position w:val="-32"/>
          <w:sz w:val="28"/>
          <w:szCs w:val="28"/>
        </w:rPr>
        <w:pict>
          <v:shape id="_x0000_i1038" type="#_x0000_t75" style="width:141pt;height:35.25pt">
            <v:imagedata r:id="rId23" o:title=""/>
          </v:shape>
        </w:pict>
      </w:r>
      <w:r w:rsidR="006E1535" w:rsidRPr="006E1535">
        <w:rPr>
          <w:sz w:val="28"/>
          <w:szCs w:val="28"/>
        </w:rPr>
        <w:t>, где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39" type="#_x0000_t75" style="width:36.75pt;height:18pt">
            <v:imagedata r:id="rId18" o:title=""/>
          </v:shape>
        </w:pict>
      </w:r>
      <w:r w:rsidR="006E1535" w:rsidRPr="006E1535">
        <w:rPr>
          <w:sz w:val="28"/>
          <w:szCs w:val="28"/>
        </w:rPr>
        <w:t>минимальный размер оплаты труда, установленный региональным соглашением о минимальной заработной плате в Челябинской области на год, на который рассчитывается размер субсидии;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40" type="#_x0000_t75" style="width:33.75pt;height:18pt">
            <v:imagedata r:id="rId19" o:title=""/>
          </v:shape>
        </w:pict>
      </w:r>
      <w:r w:rsidR="006E1535" w:rsidRPr="006E1535">
        <w:rPr>
          <w:sz w:val="28"/>
          <w:szCs w:val="28"/>
        </w:rPr>
        <w:t>размер районного коэффициента;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pict>
          <v:shape id="_x0000_i1041" type="#_x0000_t75" style="width:24.75pt;height:13.5pt">
            <v:imagedata r:id="rId20" o:title=""/>
          </v:shape>
        </w:pict>
      </w:r>
      <w:r w:rsidR="006E1535" w:rsidRPr="006E1535">
        <w:rPr>
          <w:sz w:val="28"/>
          <w:szCs w:val="28"/>
        </w:rPr>
        <w:t>страховые взносы на обязательное пенсионное страхование, медицинское страхование, социальное страхование от несчастных случаев на производстве.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lastRenderedPageBreak/>
        <w:pict>
          <v:shape id="_x0000_i1042" type="#_x0000_t75" style="width:28.5pt;height:18.75pt">
            <v:imagedata r:id="rId24" o:title=""/>
          </v:shape>
        </w:pict>
      </w:r>
      <w:r w:rsidR="006E1535" w:rsidRPr="006E1535">
        <w:rPr>
          <w:sz w:val="28"/>
          <w:szCs w:val="28"/>
        </w:rPr>
        <w:t>среднемесячное число календарных дней, установленное Трудовым Кодексом Российской Федерации для оплаты  отпусков и выплаты компенсации за неиспользованные отпуска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43" type="#_x0000_t75" style="width:30.75pt;height:18pt">
            <v:imagedata r:id="rId25" o:title=""/>
          </v:shape>
        </w:pict>
      </w:r>
      <w:r w:rsidR="006E1535" w:rsidRPr="006E1535">
        <w:rPr>
          <w:sz w:val="28"/>
          <w:szCs w:val="28"/>
        </w:rPr>
        <w:t>число отпускных дней за предположительно отработанное время, рассчитываемое исходя из установленной Трудовым Кодексом Российской Федерации продолжительности  ежегодного основного оплачиваемого отпуска.</w:t>
      </w:r>
    </w:p>
    <w:p w:rsidR="006E1535" w:rsidRPr="006234E9" w:rsidRDefault="006E1535" w:rsidP="006234E9">
      <w:pPr>
        <w:pStyle w:val="a3"/>
        <w:numPr>
          <w:ilvl w:val="0"/>
          <w:numId w:val="8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6234E9">
        <w:rPr>
          <w:sz w:val="28"/>
          <w:szCs w:val="28"/>
        </w:rPr>
        <w:t>Размер субсидий работодателю на организацию временных работ для несовершеннолетних граждан в возрасте от 14 до 18 лет рассчитывается по формуле: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center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44" type="#_x0000_t75" style="width:134.25pt;height:18.75pt">
            <v:imagedata r:id="rId10" o:title=""/>
          </v:shape>
        </w:pict>
      </w:r>
      <w:r w:rsidR="006E1535" w:rsidRPr="006E1535">
        <w:rPr>
          <w:sz w:val="28"/>
          <w:szCs w:val="28"/>
        </w:rPr>
        <w:t xml:space="preserve"> где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45" type="#_x0000_t75" style="width:28.5pt;height:18.75pt">
            <v:imagedata r:id="rId11" o:title=""/>
          </v:shape>
        </w:pict>
      </w:r>
      <w:r w:rsidR="006E1535" w:rsidRPr="006E1535">
        <w:rPr>
          <w:sz w:val="28"/>
          <w:szCs w:val="28"/>
        </w:rPr>
        <w:t>средства на выплату субсидий работодателю;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46" type="#_x0000_t75" style="width:28.5pt;height:18.75pt">
            <v:imagedata r:id="rId12" o:title=""/>
          </v:shape>
        </w:pict>
      </w:r>
      <w:r w:rsidR="006E1535" w:rsidRPr="006E1535">
        <w:rPr>
          <w:sz w:val="28"/>
          <w:szCs w:val="28"/>
        </w:rPr>
        <w:t>численность участников мероприятий, человек;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47" type="#_x0000_t75" style="width:36.75pt;height:18.75pt">
            <v:imagedata r:id="rId13" o:title=""/>
          </v:shape>
        </w:pict>
      </w:r>
      <w:r w:rsidR="006E1535" w:rsidRPr="006E1535">
        <w:rPr>
          <w:sz w:val="28"/>
          <w:szCs w:val="28"/>
        </w:rPr>
        <w:t>фактическая стоимость затрат на 1 участника в месяц;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rPr>
          <w:sz w:val="28"/>
          <w:szCs w:val="28"/>
        </w:rPr>
      </w:pPr>
      <w:r>
        <w:rPr>
          <w:position w:val="-4"/>
          <w:sz w:val="28"/>
          <w:szCs w:val="28"/>
        </w:rPr>
        <w:pict>
          <v:shape id="_x0000_i1048" type="#_x0000_t75" style="width:20.25pt;height:13.5pt">
            <v:imagedata r:id="rId14" o:title=""/>
          </v:shape>
        </w:pict>
      </w:r>
      <w:r w:rsidR="006E1535" w:rsidRPr="006E1535">
        <w:rPr>
          <w:sz w:val="28"/>
          <w:szCs w:val="28"/>
        </w:rPr>
        <w:t>период участия в мероприятиях, месяцев (рекомендуемый период – от 1 до 3 месяцев)</w:t>
      </w:r>
    </w:p>
    <w:p w:rsidR="006E1535" w:rsidRPr="006E1535" w:rsidRDefault="00283CB5" w:rsidP="006E1535">
      <w:pPr>
        <w:tabs>
          <w:tab w:val="left" w:pos="851"/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49" type="#_x0000_t75" style="width:30.75pt;height:18.75pt">
            <v:imagedata r:id="rId15" o:title=""/>
          </v:shape>
        </w:pict>
      </w:r>
      <w:r w:rsidR="006E1535" w:rsidRPr="006E1535">
        <w:rPr>
          <w:sz w:val="28"/>
          <w:szCs w:val="28"/>
        </w:rPr>
        <w:t xml:space="preserve">средства на создание рабочего места в размере не более </w:t>
      </w:r>
      <w:r w:rsidR="00470D21">
        <w:rPr>
          <w:sz w:val="28"/>
          <w:szCs w:val="28"/>
        </w:rPr>
        <w:t xml:space="preserve"> 23</w:t>
      </w:r>
      <w:r w:rsidR="006E1535" w:rsidRPr="006E1535">
        <w:rPr>
          <w:sz w:val="28"/>
          <w:szCs w:val="28"/>
        </w:rPr>
        <w:t xml:space="preserve"> % от  субсидии на оплату труда занятых на временных работах, включающие:</w:t>
      </w:r>
    </w:p>
    <w:p w:rsidR="006E1535" w:rsidRPr="006E1535" w:rsidRDefault="00470D21" w:rsidP="006E1535">
      <w:pPr>
        <w:numPr>
          <w:ilvl w:val="0"/>
          <w:numId w:val="6"/>
        </w:numPr>
        <w:tabs>
          <w:tab w:val="left" w:pos="851"/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средства на приобретение материалов</w:t>
      </w:r>
      <w:r>
        <w:rPr>
          <w:sz w:val="28"/>
          <w:szCs w:val="28"/>
        </w:rPr>
        <w:t xml:space="preserve"> и программного обеспечения (в том числе лицензированного)</w:t>
      </w:r>
      <w:r w:rsidRPr="006E1535">
        <w:rPr>
          <w:sz w:val="28"/>
          <w:szCs w:val="28"/>
        </w:rPr>
        <w:t>, инвентаря, спецодежды, канцелярских товаров, оргтехники (в случае необходимости), обслуживание оргтехники</w:t>
      </w:r>
      <w:r>
        <w:rPr>
          <w:sz w:val="28"/>
          <w:szCs w:val="28"/>
        </w:rPr>
        <w:t xml:space="preserve"> и программного обеспечения</w:t>
      </w:r>
      <w:r w:rsidRPr="006E1535">
        <w:rPr>
          <w:sz w:val="28"/>
          <w:szCs w:val="28"/>
        </w:rPr>
        <w:t xml:space="preserve">,  в размере не менее </w:t>
      </w:r>
      <w:r>
        <w:rPr>
          <w:sz w:val="28"/>
          <w:szCs w:val="28"/>
        </w:rPr>
        <w:t>8</w:t>
      </w:r>
      <w:r w:rsidRPr="006E1535">
        <w:rPr>
          <w:sz w:val="28"/>
          <w:szCs w:val="28"/>
        </w:rPr>
        <w:t xml:space="preserve"> % от затрат </w:t>
      </w:r>
      <w:r w:rsidR="006E1535" w:rsidRPr="006E1535">
        <w:rPr>
          <w:sz w:val="28"/>
          <w:szCs w:val="28"/>
        </w:rPr>
        <w:t xml:space="preserve">на оплату труда граждан, задействованных </w:t>
      </w:r>
      <w:r>
        <w:rPr>
          <w:sz w:val="28"/>
          <w:szCs w:val="28"/>
        </w:rPr>
        <w:t>на временных</w:t>
      </w:r>
      <w:r w:rsidR="006E1535" w:rsidRPr="006E1535">
        <w:rPr>
          <w:sz w:val="28"/>
          <w:szCs w:val="28"/>
        </w:rPr>
        <w:t xml:space="preserve"> работах; </w:t>
      </w:r>
    </w:p>
    <w:p w:rsidR="006E1535" w:rsidRPr="006E1535" w:rsidRDefault="006E1535" w:rsidP="006E1535">
      <w:pPr>
        <w:numPr>
          <w:ilvl w:val="0"/>
          <w:numId w:val="6"/>
        </w:numPr>
        <w:tabs>
          <w:tab w:val="left" w:pos="851"/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 xml:space="preserve">средства  для оплаты услуг банка на основании действующих договоров: </w:t>
      </w:r>
    </w:p>
    <w:p w:rsidR="006E1535" w:rsidRPr="006E1535" w:rsidRDefault="006E1535" w:rsidP="006E1535">
      <w:pPr>
        <w:tabs>
          <w:tab w:val="left" w:pos="851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за зачисление сумм денежных средств на счета банковских карт - в процентах, подтверждаемых договором на банковское обслуживание, рассчитываемой от суммы затрат на оплату труда граждан, задействованных в общественных работах за минусом сумм обязательных страховых взносов, уплачиваемых  во внебюджетные государственные фонды и суммы налога на доходы физических лиц;</w:t>
      </w:r>
    </w:p>
    <w:p w:rsidR="006E1535" w:rsidRPr="006E1535" w:rsidRDefault="006E1535" w:rsidP="006E1535">
      <w:pPr>
        <w:tabs>
          <w:tab w:val="left" w:pos="851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за иные услуги банка, необходимые для организации временных работ для несовершеннолетних граждан в возрасте от 14 до 18 лет;</w:t>
      </w:r>
    </w:p>
    <w:p w:rsidR="006E1535" w:rsidRPr="006E1535" w:rsidRDefault="006E1535" w:rsidP="006E1535">
      <w:pPr>
        <w:numPr>
          <w:ilvl w:val="0"/>
          <w:numId w:val="6"/>
        </w:numPr>
        <w:tabs>
          <w:tab w:val="left" w:pos="851"/>
          <w:tab w:val="left" w:pos="1134"/>
        </w:tabs>
        <w:ind w:left="0"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средства на оплату труда  бухгалтера и начальника отдела, организующих време</w:t>
      </w:r>
      <w:r w:rsidR="008D2C7B">
        <w:rPr>
          <w:sz w:val="28"/>
          <w:szCs w:val="28"/>
        </w:rPr>
        <w:t>нные работы в размере не более 14</w:t>
      </w:r>
      <w:r w:rsidRPr="006E1535">
        <w:rPr>
          <w:sz w:val="28"/>
          <w:szCs w:val="28"/>
        </w:rPr>
        <w:t xml:space="preserve"> % от затрат на оплату труда граждан, задействованных на временных работах.</w:t>
      </w:r>
    </w:p>
    <w:p w:rsidR="006E1535" w:rsidRPr="006E1535" w:rsidRDefault="006E153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Фактическая стоимость затрат на 1 участника в месяц (</w:t>
      </w:r>
      <w:r w:rsidR="00283CB5">
        <w:rPr>
          <w:position w:val="-14"/>
          <w:sz w:val="28"/>
          <w:szCs w:val="28"/>
        </w:rPr>
        <w:pict>
          <v:shape id="_x0000_i1050" type="#_x0000_t75" style="width:27pt;height:18.75pt">
            <v:imagedata r:id="rId16" o:title=""/>
          </v:shape>
        </w:pict>
      </w:r>
      <w:r w:rsidRPr="006E1535">
        <w:rPr>
          <w:sz w:val="28"/>
          <w:szCs w:val="28"/>
        </w:rPr>
        <w:t>) рассчитывается по следующей формуле: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  <w:r>
        <w:rPr>
          <w:position w:val="-24"/>
          <w:sz w:val="28"/>
          <w:szCs w:val="28"/>
        </w:rPr>
        <w:pict>
          <v:shape id="_x0000_i1051" type="#_x0000_t75" style="width:153pt;height:30.75pt">
            <v:imagedata r:id="rId26" o:title=""/>
          </v:shape>
        </w:pict>
      </w:r>
      <w:r w:rsidR="006E1535" w:rsidRPr="006E1535">
        <w:rPr>
          <w:sz w:val="28"/>
          <w:szCs w:val="28"/>
        </w:rPr>
        <w:t>, где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52" type="#_x0000_t75" style="width:36.75pt;height:18pt">
            <v:imagedata r:id="rId18" o:title=""/>
          </v:shape>
        </w:pict>
      </w:r>
      <w:r w:rsidR="006E1535" w:rsidRPr="006E1535">
        <w:rPr>
          <w:sz w:val="28"/>
          <w:szCs w:val="28"/>
        </w:rPr>
        <w:t>минимальный размер оплаты труда, установленный региональным соглашением о минимальной заработной плате в Челябинской области на год, на который рассчитывается размер субсидии;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lastRenderedPageBreak/>
        <w:pict>
          <v:shape id="_x0000_i1053" type="#_x0000_t75" style="width:33.75pt;height:18pt">
            <v:imagedata r:id="rId19" o:title=""/>
          </v:shape>
        </w:pict>
      </w:r>
      <w:r w:rsidR="006E1535" w:rsidRPr="006E1535">
        <w:rPr>
          <w:sz w:val="28"/>
          <w:szCs w:val="28"/>
        </w:rPr>
        <w:t>размер районного коэффициента;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pict>
          <v:shape id="_x0000_i1054" type="#_x0000_t75" style="width:24.75pt;height:13.5pt">
            <v:imagedata r:id="rId20" o:title=""/>
          </v:shape>
        </w:pict>
      </w:r>
      <w:r w:rsidR="006E1535" w:rsidRPr="006E1535">
        <w:rPr>
          <w:sz w:val="28"/>
          <w:szCs w:val="28"/>
        </w:rPr>
        <w:t>страховые взносы на обязательное пенсионное страхование, медицинское страхование, социальное страхование от несчастных случаев на производстве;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pict>
          <v:shape id="_x0000_i1055" type="#_x0000_t75" style="width:28.5pt;height:13.5pt">
            <v:imagedata r:id="rId27" o:title=""/>
          </v:shape>
        </w:pict>
      </w:r>
      <w:r w:rsidR="006E1535" w:rsidRPr="006E1535">
        <w:rPr>
          <w:sz w:val="28"/>
          <w:szCs w:val="28"/>
        </w:rPr>
        <w:t>компенсация за отпуск.</w:t>
      </w:r>
    </w:p>
    <w:p w:rsidR="006E1535" w:rsidRPr="006E1535" w:rsidRDefault="006E153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E1535">
        <w:rPr>
          <w:sz w:val="28"/>
          <w:szCs w:val="28"/>
        </w:rPr>
        <w:t>Компенсация за отпуск (</w:t>
      </w:r>
      <w:r w:rsidR="00283CB5">
        <w:rPr>
          <w:position w:val="-6"/>
          <w:sz w:val="28"/>
          <w:szCs w:val="28"/>
        </w:rPr>
        <w:pict>
          <v:shape id="_x0000_i1056" type="#_x0000_t75" style="width:21pt;height:13.5pt">
            <v:imagedata r:id="rId22" o:title=""/>
          </v:shape>
        </w:pict>
      </w:r>
      <w:r w:rsidRPr="006E1535">
        <w:rPr>
          <w:sz w:val="28"/>
          <w:szCs w:val="28"/>
        </w:rPr>
        <w:t>) рассчитывается следующим образом: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center"/>
        <w:rPr>
          <w:sz w:val="28"/>
          <w:szCs w:val="28"/>
        </w:rPr>
      </w:pPr>
      <w:r>
        <w:rPr>
          <w:position w:val="-32"/>
          <w:sz w:val="28"/>
          <w:szCs w:val="28"/>
        </w:rPr>
        <w:pict>
          <v:shape id="_x0000_i1057" type="#_x0000_t75" style="width:153.75pt;height:48.75pt">
            <v:imagedata r:id="rId28" o:title=""/>
          </v:shape>
        </w:pict>
      </w:r>
      <w:r w:rsidR="006E1535" w:rsidRPr="006E1535">
        <w:rPr>
          <w:sz w:val="28"/>
          <w:szCs w:val="28"/>
        </w:rPr>
        <w:t>, где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58" type="#_x0000_t75" style="width:36.75pt;height:18pt">
            <v:imagedata r:id="rId18" o:title=""/>
          </v:shape>
        </w:pict>
      </w:r>
      <w:r w:rsidR="006E1535" w:rsidRPr="006E1535">
        <w:rPr>
          <w:sz w:val="28"/>
          <w:szCs w:val="28"/>
        </w:rPr>
        <w:t>минимальный размер оплаты труда, установленный региональным соглашением о минимальной заработной плате в Челябинской области на год, на который рассчитывается размер субсидии;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59" type="#_x0000_t75" style="width:33.75pt;height:18pt">
            <v:imagedata r:id="rId19" o:title=""/>
          </v:shape>
        </w:pict>
      </w:r>
      <w:r w:rsidR="006E1535" w:rsidRPr="006E1535">
        <w:rPr>
          <w:sz w:val="28"/>
          <w:szCs w:val="28"/>
        </w:rPr>
        <w:t>размер районного коэффициента;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6"/>
          <w:sz w:val="28"/>
          <w:szCs w:val="28"/>
        </w:rPr>
        <w:pict>
          <v:shape id="_x0000_i1060" type="#_x0000_t75" style="width:24.75pt;height:13.5pt">
            <v:imagedata r:id="rId20" o:title=""/>
          </v:shape>
        </w:pict>
      </w:r>
      <w:r w:rsidR="006E1535" w:rsidRPr="006E1535">
        <w:rPr>
          <w:sz w:val="28"/>
          <w:szCs w:val="28"/>
        </w:rPr>
        <w:t>страховые взносы на обязательное пенсионное страхование, медицинское страхование, социальное страхование от несчастных случаев на производстве.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4"/>
          <w:sz w:val="28"/>
          <w:szCs w:val="28"/>
        </w:rPr>
        <w:pict>
          <v:shape id="_x0000_i1061" type="#_x0000_t75" style="width:28.5pt;height:18.75pt">
            <v:imagedata r:id="rId24" o:title=""/>
          </v:shape>
        </w:pict>
      </w:r>
      <w:r w:rsidR="006E1535" w:rsidRPr="006E1535">
        <w:rPr>
          <w:sz w:val="28"/>
          <w:szCs w:val="28"/>
        </w:rPr>
        <w:t>среднемесячное число календарных дней, установленное Трудовым Кодексом Российской Федерации для оплаты  отпусков и выплаты компенсации за неиспользованные отпуска</w:t>
      </w:r>
    </w:p>
    <w:p w:rsidR="006E1535" w:rsidRPr="006E1535" w:rsidRDefault="00283CB5" w:rsidP="006E1535">
      <w:pPr>
        <w:tabs>
          <w:tab w:val="left" w:pos="0"/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>
        <w:rPr>
          <w:position w:val="-12"/>
          <w:sz w:val="28"/>
          <w:szCs w:val="28"/>
        </w:rPr>
        <w:pict>
          <v:shape id="_x0000_i1062" type="#_x0000_t75" style="width:30.75pt;height:18pt">
            <v:imagedata r:id="rId25" o:title=""/>
          </v:shape>
        </w:pict>
      </w:r>
      <w:r w:rsidR="006E1535" w:rsidRPr="006E1535">
        <w:rPr>
          <w:sz w:val="28"/>
          <w:szCs w:val="28"/>
        </w:rPr>
        <w:t>число отпускных дней за предположительно отработанное время, рассчитываемое исходя из установленной Трудовым Кодексом Российской Федерации продолжительности  ежегодного основного оплачиваемого отпуска работникам в возрасте до 18 лет</w:t>
      </w:r>
      <w:r w:rsidR="00EF2D57">
        <w:rPr>
          <w:sz w:val="28"/>
          <w:szCs w:val="28"/>
        </w:rPr>
        <w:t>»</w:t>
      </w:r>
      <w:r w:rsidR="006E1535" w:rsidRPr="006E1535">
        <w:rPr>
          <w:sz w:val="28"/>
          <w:szCs w:val="28"/>
        </w:rPr>
        <w:t>.</w:t>
      </w:r>
    </w:p>
    <w:p w:rsidR="007E528E" w:rsidRPr="00E22C3A" w:rsidRDefault="007E528E" w:rsidP="006234E9">
      <w:pPr>
        <w:pStyle w:val="ConsPlusNormal"/>
        <w:numPr>
          <w:ilvl w:val="0"/>
          <w:numId w:val="2"/>
        </w:numPr>
        <w:tabs>
          <w:tab w:val="left" w:pos="993"/>
        </w:tabs>
        <w:ind w:left="0" w:firstLine="568"/>
        <w:jc w:val="both"/>
        <w:rPr>
          <w:sz w:val="28"/>
          <w:szCs w:val="28"/>
        </w:rPr>
      </w:pPr>
      <w:r w:rsidRPr="00E22C3A">
        <w:rPr>
          <w:sz w:val="28"/>
          <w:szCs w:val="28"/>
        </w:rPr>
        <w:t>Отделу по связям с общественностью администрации  Копейского городского округа (</w:t>
      </w:r>
      <w:r w:rsidR="003A0D8B">
        <w:rPr>
          <w:sz w:val="28"/>
          <w:szCs w:val="28"/>
        </w:rPr>
        <w:t>Чабан</w:t>
      </w:r>
      <w:r w:rsidR="00F23882" w:rsidRPr="00E22C3A">
        <w:rPr>
          <w:sz w:val="28"/>
          <w:szCs w:val="28"/>
        </w:rPr>
        <w:t xml:space="preserve"> Н.</w:t>
      </w:r>
      <w:r w:rsidR="003A0D8B">
        <w:rPr>
          <w:sz w:val="28"/>
          <w:szCs w:val="28"/>
        </w:rPr>
        <w:t>В</w:t>
      </w:r>
      <w:r w:rsidR="00F23882" w:rsidRPr="00E22C3A">
        <w:rPr>
          <w:sz w:val="28"/>
          <w:szCs w:val="28"/>
        </w:rPr>
        <w:t>.</w:t>
      </w:r>
      <w:r w:rsidRPr="00E22C3A">
        <w:rPr>
          <w:sz w:val="28"/>
          <w:szCs w:val="28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сайте администрации Копейского городского округа в сети Интернет.</w:t>
      </w:r>
    </w:p>
    <w:p w:rsidR="007E528E" w:rsidRPr="00E22C3A" w:rsidRDefault="007E528E" w:rsidP="006234E9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22C3A"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</w:t>
      </w:r>
      <w:r w:rsidR="00610684">
        <w:rPr>
          <w:sz w:val="28"/>
          <w:szCs w:val="28"/>
        </w:rPr>
        <w:t xml:space="preserve"> настоящего постановления</w:t>
      </w:r>
      <w:r w:rsidRPr="00E22C3A">
        <w:rPr>
          <w:sz w:val="28"/>
          <w:szCs w:val="28"/>
        </w:rPr>
        <w:t>, за счет средств, предусмотренных на эти цели.</w:t>
      </w:r>
    </w:p>
    <w:p w:rsidR="007E528E" w:rsidRDefault="00610684" w:rsidP="006234E9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</w:t>
      </w:r>
      <w:r w:rsidR="007E528E" w:rsidRPr="00E22C3A">
        <w:rPr>
          <w:sz w:val="28"/>
          <w:szCs w:val="28"/>
        </w:rPr>
        <w:t xml:space="preserve"> настоящего постановления возложить на заместителя Главы Копейского городского округа по жилищно-коммунальным вопросам Шаповалова С.Е.</w:t>
      </w:r>
    </w:p>
    <w:p w:rsidR="00610684" w:rsidRPr="00E22C3A" w:rsidRDefault="00610684" w:rsidP="006234E9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22C3A">
        <w:rPr>
          <w:sz w:val="28"/>
          <w:szCs w:val="28"/>
        </w:rPr>
        <w:t xml:space="preserve">Настоящее постановление вступает в силу с </w:t>
      </w:r>
      <w:r>
        <w:rPr>
          <w:sz w:val="28"/>
          <w:szCs w:val="28"/>
        </w:rPr>
        <w:t>момента опубликования</w:t>
      </w:r>
      <w:r w:rsidRPr="00E22C3A">
        <w:rPr>
          <w:sz w:val="28"/>
          <w:szCs w:val="28"/>
        </w:rPr>
        <w:t>.</w:t>
      </w:r>
    </w:p>
    <w:p w:rsidR="00610684" w:rsidRPr="00E22C3A" w:rsidRDefault="00610684" w:rsidP="00610684">
      <w:pPr>
        <w:pStyle w:val="ConsPlusNormal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7E528E" w:rsidRPr="00E22C3A" w:rsidRDefault="007E528E" w:rsidP="00F23882">
      <w:pPr>
        <w:pStyle w:val="ConsPlusNormal"/>
        <w:tabs>
          <w:tab w:val="left" w:pos="993"/>
        </w:tabs>
        <w:ind w:firstLine="709"/>
        <w:jc w:val="right"/>
        <w:rPr>
          <w:sz w:val="28"/>
          <w:szCs w:val="28"/>
        </w:rPr>
      </w:pPr>
    </w:p>
    <w:p w:rsidR="007E528E" w:rsidRPr="00E22C3A" w:rsidRDefault="007E528E" w:rsidP="00F23882">
      <w:pPr>
        <w:pStyle w:val="ConsPlusNormal"/>
        <w:rPr>
          <w:sz w:val="28"/>
          <w:szCs w:val="28"/>
        </w:rPr>
      </w:pPr>
    </w:p>
    <w:p w:rsidR="007E528E" w:rsidRPr="000B10A4" w:rsidRDefault="007E528E" w:rsidP="00E22C3A">
      <w:pPr>
        <w:pStyle w:val="ConsPlusNormal"/>
        <w:rPr>
          <w:sz w:val="26"/>
          <w:szCs w:val="26"/>
        </w:rPr>
      </w:pPr>
      <w:r w:rsidRPr="00E22C3A">
        <w:rPr>
          <w:sz w:val="28"/>
          <w:szCs w:val="28"/>
        </w:rPr>
        <w:t>Глава городского округа</w:t>
      </w:r>
      <w:r w:rsidRPr="00E22C3A">
        <w:rPr>
          <w:sz w:val="28"/>
          <w:szCs w:val="28"/>
        </w:rPr>
        <w:tab/>
      </w:r>
      <w:r w:rsidRPr="00E22C3A">
        <w:rPr>
          <w:sz w:val="28"/>
          <w:szCs w:val="28"/>
        </w:rPr>
        <w:tab/>
      </w:r>
      <w:r w:rsidR="00E22C3A">
        <w:rPr>
          <w:sz w:val="28"/>
          <w:szCs w:val="28"/>
        </w:rPr>
        <w:t xml:space="preserve">          </w:t>
      </w:r>
      <w:r w:rsidRPr="00E22C3A">
        <w:rPr>
          <w:sz w:val="28"/>
          <w:szCs w:val="28"/>
        </w:rPr>
        <w:tab/>
      </w:r>
      <w:r w:rsidR="00E22C3A">
        <w:rPr>
          <w:sz w:val="28"/>
          <w:szCs w:val="28"/>
        </w:rPr>
        <w:t xml:space="preserve">   </w:t>
      </w:r>
      <w:r w:rsidRPr="00E22C3A">
        <w:rPr>
          <w:sz w:val="28"/>
          <w:szCs w:val="28"/>
        </w:rPr>
        <w:tab/>
      </w:r>
      <w:r w:rsidRPr="00E22C3A">
        <w:rPr>
          <w:sz w:val="28"/>
          <w:szCs w:val="28"/>
        </w:rPr>
        <w:tab/>
      </w:r>
      <w:r w:rsidRPr="00E22C3A">
        <w:rPr>
          <w:sz w:val="28"/>
          <w:szCs w:val="28"/>
        </w:rPr>
        <w:tab/>
      </w:r>
      <w:r w:rsidR="00F23882" w:rsidRPr="00E22C3A">
        <w:rPr>
          <w:sz w:val="28"/>
          <w:szCs w:val="28"/>
        </w:rPr>
        <w:t xml:space="preserve">     </w:t>
      </w:r>
      <w:r w:rsidR="00E22C3A">
        <w:rPr>
          <w:sz w:val="28"/>
          <w:szCs w:val="28"/>
        </w:rPr>
        <w:t xml:space="preserve">        </w:t>
      </w:r>
      <w:r w:rsidR="00F23882" w:rsidRPr="00E22C3A">
        <w:rPr>
          <w:sz w:val="28"/>
          <w:szCs w:val="28"/>
        </w:rPr>
        <w:t xml:space="preserve"> </w:t>
      </w:r>
      <w:r w:rsidRPr="00E22C3A">
        <w:rPr>
          <w:sz w:val="28"/>
          <w:szCs w:val="28"/>
        </w:rPr>
        <w:t>В.А. Можин</w:t>
      </w:r>
    </w:p>
    <w:sectPr w:rsidR="007E528E" w:rsidRPr="000B10A4" w:rsidSect="00F23882">
      <w:headerReference w:type="default" r:id="rId2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CB5" w:rsidRDefault="00283CB5" w:rsidP="00F23882">
      <w:r>
        <w:separator/>
      </w:r>
    </w:p>
  </w:endnote>
  <w:endnote w:type="continuationSeparator" w:id="0">
    <w:p w:rsidR="00283CB5" w:rsidRDefault="00283CB5" w:rsidP="00F2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CB5" w:rsidRDefault="00283CB5" w:rsidP="00F23882">
      <w:r>
        <w:separator/>
      </w:r>
    </w:p>
  </w:footnote>
  <w:footnote w:type="continuationSeparator" w:id="0">
    <w:p w:rsidR="00283CB5" w:rsidRDefault="00283CB5" w:rsidP="00F23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563145"/>
      <w:docPartObj>
        <w:docPartGallery w:val="Page Numbers (Top of Page)"/>
        <w:docPartUnique/>
      </w:docPartObj>
    </w:sdtPr>
    <w:sdtEndPr/>
    <w:sdtContent>
      <w:p w:rsidR="00F23882" w:rsidRDefault="00F238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FA9">
          <w:rPr>
            <w:noProof/>
          </w:rPr>
          <w:t>4</w:t>
        </w:r>
        <w:r>
          <w:fldChar w:fldCharType="end"/>
        </w:r>
      </w:p>
    </w:sdtContent>
  </w:sdt>
  <w:p w:rsidR="00F23882" w:rsidRDefault="00F238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70EA"/>
    <w:multiLevelType w:val="hybridMultilevel"/>
    <w:tmpl w:val="1ECA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F3CB692">
      <w:start w:val="1"/>
      <w:numFmt w:val="decimal"/>
      <w:lvlText w:val="%2."/>
      <w:lvlJc w:val="left"/>
      <w:pPr>
        <w:ind w:left="249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445EE"/>
    <w:multiLevelType w:val="hybridMultilevel"/>
    <w:tmpl w:val="D8A0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D3F57"/>
    <w:multiLevelType w:val="hybridMultilevel"/>
    <w:tmpl w:val="F55C69AA"/>
    <w:lvl w:ilvl="0" w:tplc="0AE8A776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7B61B5"/>
    <w:multiLevelType w:val="hybridMultilevel"/>
    <w:tmpl w:val="5D62FEFC"/>
    <w:lvl w:ilvl="0" w:tplc="85FE0ACA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582CEB"/>
    <w:multiLevelType w:val="hybridMultilevel"/>
    <w:tmpl w:val="16AC4B6A"/>
    <w:lvl w:ilvl="0" w:tplc="B7780578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D80C78"/>
    <w:multiLevelType w:val="hybridMultilevel"/>
    <w:tmpl w:val="2DF21790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503CE"/>
    <w:multiLevelType w:val="hybridMultilevel"/>
    <w:tmpl w:val="6D2479CA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EC5B61"/>
    <w:multiLevelType w:val="hybridMultilevel"/>
    <w:tmpl w:val="06B4AAC0"/>
    <w:lvl w:ilvl="0" w:tplc="7F348118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8E"/>
    <w:rsid w:val="000B10A4"/>
    <w:rsid w:val="00100650"/>
    <w:rsid w:val="001837F4"/>
    <w:rsid w:val="002061DC"/>
    <w:rsid w:val="00283CB5"/>
    <w:rsid w:val="00324502"/>
    <w:rsid w:val="003A0D8B"/>
    <w:rsid w:val="003C0703"/>
    <w:rsid w:val="00423DC5"/>
    <w:rsid w:val="00470D21"/>
    <w:rsid w:val="00544FA9"/>
    <w:rsid w:val="00610684"/>
    <w:rsid w:val="006234E9"/>
    <w:rsid w:val="006414D8"/>
    <w:rsid w:val="0067279A"/>
    <w:rsid w:val="006A3019"/>
    <w:rsid w:val="006B447A"/>
    <w:rsid w:val="006E1535"/>
    <w:rsid w:val="00764AEA"/>
    <w:rsid w:val="007E528E"/>
    <w:rsid w:val="00814A01"/>
    <w:rsid w:val="00851FB8"/>
    <w:rsid w:val="008D2C7B"/>
    <w:rsid w:val="009E5073"/>
    <w:rsid w:val="00A36D40"/>
    <w:rsid w:val="00AE2EDC"/>
    <w:rsid w:val="00AF6011"/>
    <w:rsid w:val="00C01BF4"/>
    <w:rsid w:val="00E22C3A"/>
    <w:rsid w:val="00E954BC"/>
    <w:rsid w:val="00ED3D44"/>
    <w:rsid w:val="00EF2D57"/>
    <w:rsid w:val="00F23882"/>
    <w:rsid w:val="00F47D9E"/>
    <w:rsid w:val="00F530FE"/>
    <w:rsid w:val="00F5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8E"/>
    <w:pPr>
      <w:ind w:left="720"/>
      <w:contextualSpacing/>
    </w:pPr>
  </w:style>
  <w:style w:type="paragraph" w:customStyle="1" w:styleId="ConsPlusTitle">
    <w:name w:val="ConsPlusTitle"/>
    <w:rsid w:val="007E528E"/>
    <w:pPr>
      <w:widowControl w:val="0"/>
      <w:autoSpaceDE w:val="0"/>
      <w:autoSpaceDN w:val="0"/>
      <w:spacing w:line="240" w:lineRule="auto"/>
    </w:pPr>
    <w:rPr>
      <w:b/>
      <w:lang w:eastAsia="ru-RU"/>
    </w:rPr>
  </w:style>
  <w:style w:type="paragraph" w:customStyle="1" w:styleId="ConsPlusNormal">
    <w:name w:val="ConsPlusNormal"/>
    <w:rsid w:val="007E528E"/>
    <w:pPr>
      <w:widowControl w:val="0"/>
      <w:autoSpaceDE w:val="0"/>
      <w:autoSpaceDN w:val="0"/>
      <w:spacing w:line="240" w:lineRule="auto"/>
    </w:pPr>
    <w:rPr>
      <w:lang w:eastAsia="ru-RU"/>
    </w:rPr>
  </w:style>
  <w:style w:type="paragraph" w:customStyle="1" w:styleId="ConsPlusNonformat">
    <w:name w:val="ConsPlusNonformat"/>
    <w:rsid w:val="007E528E"/>
    <w:pPr>
      <w:widowControl w:val="0"/>
      <w:autoSpaceDE w:val="0"/>
      <w:autoSpaceDN w:val="0"/>
      <w:spacing w:line="240" w:lineRule="auto"/>
    </w:pPr>
    <w:rPr>
      <w:rFonts w:ascii="Courier New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F238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3882"/>
  </w:style>
  <w:style w:type="paragraph" w:styleId="a6">
    <w:name w:val="footer"/>
    <w:basedOn w:val="a"/>
    <w:link w:val="a7"/>
    <w:uiPriority w:val="99"/>
    <w:unhideWhenUsed/>
    <w:rsid w:val="00F238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3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8E"/>
    <w:pPr>
      <w:ind w:left="720"/>
      <w:contextualSpacing/>
    </w:pPr>
  </w:style>
  <w:style w:type="paragraph" w:customStyle="1" w:styleId="ConsPlusTitle">
    <w:name w:val="ConsPlusTitle"/>
    <w:rsid w:val="007E528E"/>
    <w:pPr>
      <w:widowControl w:val="0"/>
      <w:autoSpaceDE w:val="0"/>
      <w:autoSpaceDN w:val="0"/>
      <w:spacing w:line="240" w:lineRule="auto"/>
    </w:pPr>
    <w:rPr>
      <w:b/>
      <w:lang w:eastAsia="ru-RU"/>
    </w:rPr>
  </w:style>
  <w:style w:type="paragraph" w:customStyle="1" w:styleId="ConsPlusNormal">
    <w:name w:val="ConsPlusNormal"/>
    <w:rsid w:val="007E528E"/>
    <w:pPr>
      <w:widowControl w:val="0"/>
      <w:autoSpaceDE w:val="0"/>
      <w:autoSpaceDN w:val="0"/>
      <w:spacing w:line="240" w:lineRule="auto"/>
    </w:pPr>
    <w:rPr>
      <w:lang w:eastAsia="ru-RU"/>
    </w:rPr>
  </w:style>
  <w:style w:type="paragraph" w:customStyle="1" w:styleId="ConsPlusNonformat">
    <w:name w:val="ConsPlusNonformat"/>
    <w:rsid w:val="007E528E"/>
    <w:pPr>
      <w:widowControl w:val="0"/>
      <w:autoSpaceDE w:val="0"/>
      <w:autoSpaceDN w:val="0"/>
      <w:spacing w:line="240" w:lineRule="auto"/>
    </w:pPr>
    <w:rPr>
      <w:rFonts w:ascii="Courier New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F238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3882"/>
  </w:style>
  <w:style w:type="paragraph" w:styleId="a6">
    <w:name w:val="footer"/>
    <w:basedOn w:val="a"/>
    <w:link w:val="a7"/>
    <w:uiPriority w:val="99"/>
    <w:unhideWhenUsed/>
    <w:rsid w:val="00F238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3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E20890DFB35844CDBD2648CCCA5FD8BDBC060EE73514EC4DD5974596SAZCI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7.wmf"/><Relationship Id="rId3" Type="http://schemas.microsoft.com/office/2007/relationships/stylesWithEffects" Target="stylesWithEffects.xml"/><Relationship Id="rId21" Type="http://schemas.openxmlformats.org/officeDocument/2006/relationships/image" Target="media/image12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15.wmf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E20890DFB35844CDBD2648CCCA5FD8BDB90E08E83814EC4DD5974596SAZCI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Груненкова Нина Александровна</cp:lastModifiedBy>
  <cp:revision>2</cp:revision>
  <cp:lastPrinted>2017-10-23T09:10:00Z</cp:lastPrinted>
  <dcterms:created xsi:type="dcterms:W3CDTF">2018-04-04T06:03:00Z</dcterms:created>
  <dcterms:modified xsi:type="dcterms:W3CDTF">2018-04-04T06:03:00Z</dcterms:modified>
</cp:coreProperties>
</file>